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99" w:rsidRDefault="00C22099" w:rsidP="00C22099">
      <w:pPr>
        <w:pStyle w:val="Default"/>
      </w:pPr>
    </w:p>
    <w:p w:rsidR="00C22099" w:rsidRDefault="00C22099" w:rsidP="00C22099">
      <w:pPr>
        <w:pStyle w:val="Default"/>
        <w:rPr>
          <w:rFonts w:cstheme="minorBidi"/>
          <w:color w:val="auto"/>
        </w:rPr>
      </w:pPr>
    </w:p>
    <w:p w:rsidR="00C22099" w:rsidRPr="002C678C" w:rsidRDefault="00C22099" w:rsidP="00C22099">
      <w:pPr>
        <w:pStyle w:val="Default"/>
        <w:rPr>
          <w:rFonts w:asciiTheme="minorHAnsi" w:hAnsiTheme="minorHAnsi" w:cstheme="minorBidi"/>
          <w:b/>
          <w:bCs/>
          <w:color w:val="auto"/>
        </w:rPr>
      </w:pPr>
      <w:r w:rsidRPr="002C678C">
        <w:rPr>
          <w:rFonts w:asciiTheme="minorHAnsi" w:hAnsiTheme="minorHAnsi" w:cstheme="minorBidi"/>
          <w:b/>
          <w:color w:val="auto"/>
        </w:rPr>
        <w:t xml:space="preserve"> </w:t>
      </w:r>
      <w:r w:rsidR="00B41E87" w:rsidRPr="002C678C">
        <w:rPr>
          <w:rFonts w:asciiTheme="minorHAnsi" w:hAnsiTheme="minorHAnsi" w:cstheme="minorBidi"/>
          <w:b/>
          <w:color w:val="auto"/>
        </w:rPr>
        <w:t>Boxted CC</w:t>
      </w:r>
      <w:r w:rsidR="00B41E87" w:rsidRPr="002C678C">
        <w:rPr>
          <w:rFonts w:asciiTheme="minorHAnsi" w:hAnsiTheme="minorHAnsi" w:cstheme="minorBidi"/>
          <w:color w:val="auto"/>
        </w:rPr>
        <w:t xml:space="preserve"> - </w:t>
      </w:r>
      <w:r w:rsidRPr="002C678C">
        <w:rPr>
          <w:rFonts w:asciiTheme="minorHAnsi" w:hAnsiTheme="minorHAnsi" w:cstheme="minorBidi"/>
          <w:b/>
          <w:bCs/>
          <w:color w:val="auto"/>
        </w:rPr>
        <w:t xml:space="preserve">Adaptations for all outdoor cricket activity, applicable to players, spectators, volunteers, clubs, coaches &amp; officials in Step 4 of the ECB Return to Cricket Roadmap </w:t>
      </w:r>
    </w:p>
    <w:p w:rsidR="00B41E87" w:rsidRPr="002C678C" w:rsidRDefault="00B41E87" w:rsidP="00C22099">
      <w:pPr>
        <w:pStyle w:val="Default"/>
        <w:rPr>
          <w:rFonts w:asciiTheme="minorHAnsi" w:hAnsiTheme="minorHAnsi" w:cstheme="minorBidi"/>
          <w:color w:val="auto"/>
          <w:sz w:val="22"/>
          <w:szCs w:val="22"/>
        </w:rPr>
      </w:pPr>
    </w:p>
    <w:p w:rsidR="004A6E7D" w:rsidRPr="002C678C" w:rsidRDefault="004A6E7D" w:rsidP="004A6E7D">
      <w:pPr>
        <w:autoSpaceDE w:val="0"/>
        <w:autoSpaceDN w:val="0"/>
        <w:adjustRightInd w:val="0"/>
        <w:rPr>
          <w:rFonts w:cs="Calibri"/>
          <w:color w:val="FF0000"/>
        </w:rPr>
      </w:pPr>
      <w:r w:rsidRPr="002C678C">
        <w:rPr>
          <w:rFonts w:cs="Calibri"/>
          <w:color w:val="FF0000"/>
        </w:rPr>
        <w:t xml:space="preserve">In participating in any cricket activity at or on behalf of Boxted CC, you agree to be bound by the following terms and conditions. Please read the following carefully </w:t>
      </w:r>
    </w:p>
    <w:p w:rsidR="004A6E7D" w:rsidRPr="002C678C" w:rsidRDefault="004A6E7D" w:rsidP="00C22099">
      <w:pPr>
        <w:pStyle w:val="Default"/>
        <w:rPr>
          <w:rFonts w:asciiTheme="minorHAnsi" w:hAnsiTheme="minorHAnsi" w:cstheme="minorBidi"/>
          <w:color w:val="auto"/>
          <w:sz w:val="22"/>
          <w:szCs w:val="22"/>
        </w:rPr>
      </w:pPr>
    </w:p>
    <w:p w:rsidR="004A6E7D" w:rsidRPr="002C678C" w:rsidRDefault="004A6E7D" w:rsidP="004A6E7D">
      <w:pPr>
        <w:autoSpaceDE w:val="0"/>
        <w:autoSpaceDN w:val="0"/>
        <w:adjustRightInd w:val="0"/>
        <w:rPr>
          <w:rFonts w:cs="Calibri"/>
          <w:color w:val="000000"/>
        </w:rPr>
      </w:pPr>
      <w:r w:rsidRPr="002C678C">
        <w:rPr>
          <w:rFonts w:cs="Calibri"/>
          <w:color w:val="000000"/>
        </w:rPr>
        <w:t xml:space="preserve">These terms and conditions are compliant with the ECB guidelines which were announced </w:t>
      </w:r>
      <w:r w:rsidR="00895D10">
        <w:rPr>
          <w:rFonts w:cs="Calibri"/>
          <w:color w:val="000000"/>
        </w:rPr>
        <w:t>in</w:t>
      </w:r>
      <w:bookmarkStart w:id="0" w:name="_GoBack"/>
      <w:bookmarkEnd w:id="0"/>
      <w:r w:rsidRPr="002C678C">
        <w:rPr>
          <w:rFonts w:cs="Calibri"/>
          <w:color w:val="000000"/>
        </w:rPr>
        <w:t xml:space="preserve"> July 2020.</w:t>
      </w:r>
      <w:r w:rsidRPr="002C678C">
        <w:rPr>
          <w:rFonts w:cs="Calibri"/>
          <w:color w:val="FF0000"/>
        </w:rPr>
        <w:t xml:space="preserve"> </w:t>
      </w:r>
      <w:r w:rsidRPr="002C678C">
        <w:rPr>
          <w:rFonts w:cs="Calibri"/>
          <w:color w:val="000000"/>
        </w:rPr>
        <w:t xml:space="preserve">The club reserves the right to amend these at any time in line with further ECB guidance which may be released. </w:t>
      </w:r>
    </w:p>
    <w:p w:rsidR="00B41E87" w:rsidRPr="002C678C" w:rsidRDefault="00B41E87" w:rsidP="00C22099">
      <w:pPr>
        <w:pStyle w:val="Default"/>
        <w:rPr>
          <w:rFonts w:asciiTheme="minorHAnsi" w:hAnsiTheme="minorHAnsi" w:cs="Calibri"/>
          <w:color w:val="auto"/>
          <w:sz w:val="23"/>
          <w:szCs w:val="23"/>
        </w:rPr>
      </w:pPr>
    </w:p>
    <w:p w:rsidR="00B41E87" w:rsidRPr="002C678C" w:rsidRDefault="00C22099" w:rsidP="00C22099">
      <w:pPr>
        <w:pStyle w:val="Default"/>
        <w:rPr>
          <w:rFonts w:asciiTheme="minorHAnsi" w:hAnsiTheme="minorHAnsi" w:cs="Calibri"/>
          <w:color w:val="auto"/>
          <w:sz w:val="22"/>
          <w:szCs w:val="22"/>
        </w:rPr>
      </w:pPr>
      <w:r w:rsidRPr="002C678C">
        <w:rPr>
          <w:rFonts w:asciiTheme="minorHAnsi" w:hAnsiTheme="minorHAnsi" w:cs="Calibri"/>
          <w:color w:val="auto"/>
          <w:sz w:val="22"/>
          <w:szCs w:val="22"/>
        </w:rPr>
        <w:t>For all activity, the relevant UK Government social distancing guidance should be adhered to at all times (including throughout warm-ups) except in the following limited circumstances during competitive play in England only where social distancing of 1m+ is permitted: 1) wicket keepers standing up to the stumps and 2) distance between slip fielders.</w:t>
      </w:r>
    </w:p>
    <w:p w:rsidR="00B41E87" w:rsidRPr="002C678C" w:rsidRDefault="00B41E87" w:rsidP="00C22099">
      <w:pPr>
        <w:pStyle w:val="Default"/>
        <w:rPr>
          <w:rFonts w:asciiTheme="minorHAnsi" w:hAnsiTheme="minorHAnsi"/>
          <w:color w:val="auto"/>
          <w:sz w:val="20"/>
          <w:szCs w:val="20"/>
        </w:rPr>
      </w:pPr>
    </w:p>
    <w:p w:rsidR="00C22099" w:rsidRPr="002C678C" w:rsidRDefault="00C22099" w:rsidP="00C22099">
      <w:pPr>
        <w:pStyle w:val="Default"/>
        <w:rPr>
          <w:rFonts w:asciiTheme="minorHAnsi" w:hAnsiTheme="minorHAnsi"/>
          <w:b/>
          <w:bCs/>
          <w:color w:val="auto"/>
        </w:rPr>
      </w:pPr>
      <w:r w:rsidRPr="002C678C">
        <w:rPr>
          <w:rFonts w:asciiTheme="minorHAnsi" w:hAnsiTheme="minorHAnsi"/>
          <w:b/>
          <w:bCs/>
          <w:color w:val="auto"/>
        </w:rPr>
        <w:t xml:space="preserve">Prior to all cricket activity </w:t>
      </w:r>
    </w:p>
    <w:p w:rsidR="00B41E87" w:rsidRPr="002C678C" w:rsidRDefault="00B41E87" w:rsidP="00C22099">
      <w:pPr>
        <w:pStyle w:val="Default"/>
        <w:rPr>
          <w:rFonts w:asciiTheme="minorHAnsi" w:hAnsiTheme="minorHAnsi"/>
          <w:color w:val="auto"/>
          <w:sz w:val="20"/>
          <w:szCs w:val="20"/>
        </w:rPr>
      </w:pPr>
    </w:p>
    <w:p w:rsidR="00C22099" w:rsidRPr="002C678C" w:rsidRDefault="00C22099" w:rsidP="00876637">
      <w:pPr>
        <w:pStyle w:val="Default"/>
        <w:spacing w:after="20"/>
        <w:rPr>
          <w:rFonts w:asciiTheme="minorHAnsi" w:hAnsiTheme="minorHAnsi"/>
          <w:color w:val="auto"/>
          <w:sz w:val="22"/>
          <w:szCs w:val="22"/>
        </w:rPr>
      </w:pPr>
      <w:r w:rsidRPr="002C678C">
        <w:rPr>
          <w:rFonts w:asciiTheme="minorHAnsi" w:hAnsiTheme="minorHAnsi"/>
          <w:color w:val="auto"/>
          <w:sz w:val="22"/>
          <w:szCs w:val="22"/>
        </w:rPr>
        <w:t xml:space="preserve">• All participants (players, coaches, officials, volunteers and spectators) should check for symptoms of COVID-19. In line with current UK Government Guidance, if an individual is symptomatic and/or living in a household with a possible COVID-19 infection they should remain at home and follow UK Government guidance. In addition, any participants who have been asked to isolate by NHS Test and Trace because they are a contact of a known COVID-19 case, must not exercise outside their home or garden and must not exercise with others. </w:t>
      </w:r>
    </w:p>
    <w:p w:rsidR="00E3160B" w:rsidRPr="002C678C" w:rsidRDefault="00E3160B" w:rsidP="00876637">
      <w:pPr>
        <w:pStyle w:val="Default"/>
        <w:spacing w:after="20"/>
        <w:rPr>
          <w:rFonts w:asciiTheme="minorHAnsi" w:hAnsiTheme="minorHAnsi"/>
          <w:color w:val="auto"/>
          <w:sz w:val="22"/>
          <w:szCs w:val="22"/>
        </w:rPr>
      </w:pPr>
    </w:p>
    <w:p w:rsidR="00876637" w:rsidRPr="002C678C" w:rsidRDefault="00C22099" w:rsidP="00C73E41">
      <w:pPr>
        <w:autoSpaceDE w:val="0"/>
        <w:autoSpaceDN w:val="0"/>
        <w:adjustRightInd w:val="0"/>
        <w:spacing w:after="15"/>
      </w:pPr>
      <w:r w:rsidRPr="002C678C">
        <w:t>• Participants should follow UK Government guidance on shielding and protecting people who are clinically extremely vulnerable from COVID-19 (found here) if it applies to them.</w:t>
      </w:r>
      <w:r w:rsidR="00876637" w:rsidRPr="002C678C">
        <w:t xml:space="preserve"> </w:t>
      </w:r>
    </w:p>
    <w:p w:rsidR="00C73E41" w:rsidRPr="002C678C" w:rsidRDefault="00C73E41" w:rsidP="00876637">
      <w:pPr>
        <w:autoSpaceDE w:val="0"/>
        <w:autoSpaceDN w:val="0"/>
        <w:adjustRightInd w:val="0"/>
        <w:spacing w:after="15"/>
      </w:pPr>
    </w:p>
    <w:p w:rsidR="00C22099" w:rsidRPr="002C678C" w:rsidRDefault="00C22099" w:rsidP="00876637">
      <w:pPr>
        <w:autoSpaceDE w:val="0"/>
        <w:autoSpaceDN w:val="0"/>
        <w:adjustRightInd w:val="0"/>
        <w:spacing w:after="15"/>
      </w:pPr>
      <w:r w:rsidRPr="002C678C">
        <w:t>• Personal hygiene measures should be carried out at home before and after cricket activity</w:t>
      </w:r>
      <w:r w:rsidR="00E3160B" w:rsidRPr="002C678C">
        <w:t xml:space="preserve"> as there are no clubhouse facilities available except </w:t>
      </w:r>
      <w:r w:rsidR="00C73E41" w:rsidRPr="002C678C">
        <w:t>toilets</w:t>
      </w:r>
      <w:r w:rsidR="000F691F">
        <w:t>.</w:t>
      </w:r>
    </w:p>
    <w:p w:rsidR="00C73E41" w:rsidRPr="002C678C" w:rsidRDefault="00C73E41" w:rsidP="00876637">
      <w:pPr>
        <w:autoSpaceDE w:val="0"/>
        <w:autoSpaceDN w:val="0"/>
        <w:adjustRightInd w:val="0"/>
        <w:spacing w:after="15"/>
      </w:pPr>
    </w:p>
    <w:p w:rsidR="00C22099" w:rsidRPr="002C678C" w:rsidRDefault="00C22099" w:rsidP="00876637">
      <w:pPr>
        <w:autoSpaceDE w:val="0"/>
        <w:autoSpaceDN w:val="0"/>
        <w:adjustRightInd w:val="0"/>
        <w:spacing w:after="15"/>
      </w:pPr>
      <w:r w:rsidRPr="002C678C">
        <w:t xml:space="preserve">• Participants should bring their own hand sanitiser where possible and maintain strict and frequent hand hygiene measures at all times. </w:t>
      </w:r>
    </w:p>
    <w:p w:rsidR="00C73E41" w:rsidRPr="002C678C" w:rsidRDefault="00C73E41" w:rsidP="00876637">
      <w:pPr>
        <w:autoSpaceDE w:val="0"/>
        <w:autoSpaceDN w:val="0"/>
        <w:adjustRightInd w:val="0"/>
        <w:spacing w:after="15"/>
      </w:pPr>
    </w:p>
    <w:p w:rsidR="00C22099" w:rsidRPr="002C678C" w:rsidRDefault="00C22099" w:rsidP="00876637">
      <w:pPr>
        <w:autoSpaceDE w:val="0"/>
        <w:autoSpaceDN w:val="0"/>
        <w:adjustRightInd w:val="0"/>
        <w:spacing w:after="15"/>
      </w:pPr>
      <w:r w:rsidRPr="002C678C">
        <w:t xml:space="preserve">• Participants should follow UK Government guidance on best practice for travel, including minimising the use of public transport and limiting car sharing </w:t>
      </w:r>
    </w:p>
    <w:p w:rsidR="00876637" w:rsidRPr="002C678C" w:rsidRDefault="00876637" w:rsidP="00876637">
      <w:pPr>
        <w:autoSpaceDE w:val="0"/>
        <w:autoSpaceDN w:val="0"/>
        <w:adjustRightInd w:val="0"/>
        <w:rPr>
          <w:rFonts w:cs="Verdana"/>
        </w:rPr>
      </w:pPr>
    </w:p>
    <w:p w:rsidR="00C22099" w:rsidRPr="000F691F" w:rsidRDefault="00C22099" w:rsidP="00C22099">
      <w:pPr>
        <w:autoSpaceDE w:val="0"/>
        <w:autoSpaceDN w:val="0"/>
        <w:adjustRightInd w:val="0"/>
        <w:rPr>
          <w:rFonts w:cs="Verdana"/>
          <w:b/>
          <w:bCs/>
          <w:sz w:val="24"/>
          <w:szCs w:val="24"/>
        </w:rPr>
      </w:pPr>
      <w:r w:rsidRPr="000F691F">
        <w:rPr>
          <w:rFonts w:cs="Verdana"/>
          <w:b/>
          <w:bCs/>
          <w:sz w:val="24"/>
          <w:szCs w:val="24"/>
        </w:rPr>
        <w:t xml:space="preserve">During all cricket activity </w:t>
      </w:r>
    </w:p>
    <w:p w:rsidR="00C73E41" w:rsidRPr="002C678C" w:rsidRDefault="00C73E41" w:rsidP="00C22099">
      <w:pPr>
        <w:autoSpaceDE w:val="0"/>
        <w:autoSpaceDN w:val="0"/>
        <w:adjustRightInd w:val="0"/>
        <w:rPr>
          <w:rFonts w:cs="Verdana"/>
          <w:sz w:val="20"/>
          <w:szCs w:val="20"/>
        </w:rPr>
      </w:pPr>
    </w:p>
    <w:p w:rsidR="00C22099" w:rsidRPr="0073222E" w:rsidRDefault="00C22099" w:rsidP="00876637">
      <w:pPr>
        <w:autoSpaceDE w:val="0"/>
        <w:autoSpaceDN w:val="0"/>
        <w:adjustRightInd w:val="0"/>
        <w:spacing w:after="14"/>
        <w:rPr>
          <w:rFonts w:cs="Verdana"/>
        </w:rPr>
      </w:pPr>
      <w:r w:rsidRPr="000F691F">
        <w:rPr>
          <w:rFonts w:asciiTheme="majorHAnsi" w:hAnsiTheme="majorHAnsi" w:cs="Verdana"/>
        </w:rPr>
        <w:t xml:space="preserve">• </w:t>
      </w:r>
      <w:r w:rsidRPr="0073222E">
        <w:rPr>
          <w:rFonts w:cs="Verdana"/>
        </w:rPr>
        <w:t xml:space="preserve">11-a-side cricket </w:t>
      </w:r>
      <w:r w:rsidR="00C73E41" w:rsidRPr="0073222E">
        <w:rPr>
          <w:rFonts w:cs="Verdana"/>
        </w:rPr>
        <w:t>is permitted but</w:t>
      </w:r>
      <w:r w:rsidRPr="0073222E">
        <w:rPr>
          <w:rFonts w:cs="Verdana"/>
        </w:rPr>
        <w:t xml:space="preserve"> groups are limited to a maximum of 30 participants, including coaches and officials. </w:t>
      </w:r>
    </w:p>
    <w:p w:rsidR="00C73E41" w:rsidRPr="0073222E" w:rsidRDefault="00C73E41" w:rsidP="00876637">
      <w:pPr>
        <w:autoSpaceDE w:val="0"/>
        <w:autoSpaceDN w:val="0"/>
        <w:adjustRightInd w:val="0"/>
        <w:spacing w:after="14"/>
        <w:rPr>
          <w:rFonts w:cs="Verdana"/>
        </w:rPr>
      </w:pPr>
    </w:p>
    <w:p w:rsidR="00C22099" w:rsidRPr="00100091" w:rsidRDefault="00C22099" w:rsidP="00876637">
      <w:pPr>
        <w:autoSpaceDE w:val="0"/>
        <w:autoSpaceDN w:val="0"/>
        <w:adjustRightInd w:val="0"/>
        <w:spacing w:after="14"/>
        <w:rPr>
          <w:rFonts w:cs="Verdana"/>
        </w:rPr>
      </w:pPr>
      <w:r w:rsidRPr="0073222E">
        <w:rPr>
          <w:rFonts w:cs="Verdana"/>
        </w:rPr>
        <w:t xml:space="preserve">• Participants should enter the </w:t>
      </w:r>
      <w:r w:rsidR="00C73E41" w:rsidRPr="0073222E">
        <w:rPr>
          <w:rFonts w:cs="Verdana"/>
        </w:rPr>
        <w:t>facility</w:t>
      </w:r>
      <w:r w:rsidRPr="0073222E">
        <w:rPr>
          <w:rFonts w:cs="Verdana"/>
        </w:rPr>
        <w:t xml:space="preserve"> and prepare their personal equipment whilst maintaining social distancing. </w:t>
      </w:r>
      <w:r w:rsidR="00C73E41" w:rsidRPr="00100091">
        <w:rPr>
          <w:rFonts w:cs="Verdana"/>
        </w:rPr>
        <w:t>A screened off “modesty” barrier will be available to batsmen</w:t>
      </w:r>
      <w:r w:rsidR="000F691F" w:rsidRPr="00100091">
        <w:rPr>
          <w:rFonts w:cs="Verdana"/>
        </w:rPr>
        <w:t xml:space="preserve"> in the absence of proper changing facilities.</w:t>
      </w:r>
    </w:p>
    <w:p w:rsidR="00C73E41" w:rsidRPr="0073222E" w:rsidRDefault="00C73E41" w:rsidP="00876637">
      <w:pPr>
        <w:autoSpaceDE w:val="0"/>
        <w:autoSpaceDN w:val="0"/>
        <w:adjustRightInd w:val="0"/>
        <w:spacing w:after="14"/>
        <w:rPr>
          <w:rFonts w:cs="Verdana"/>
        </w:rPr>
      </w:pPr>
    </w:p>
    <w:p w:rsidR="00C73E41" w:rsidRPr="0073222E" w:rsidRDefault="00C22099" w:rsidP="00876637">
      <w:pPr>
        <w:autoSpaceDE w:val="0"/>
        <w:autoSpaceDN w:val="0"/>
        <w:adjustRightInd w:val="0"/>
      </w:pPr>
      <w:r w:rsidRPr="0073222E">
        <w:rPr>
          <w:rFonts w:cs="Verdana"/>
        </w:rPr>
        <w:t xml:space="preserve">• Where possible players should limit sharing of equipment. If they do, they must </w:t>
      </w:r>
      <w:r w:rsidRPr="0073222E">
        <w:t>practise strict hand hygiene before and after use and the equipment must be cleaned before use by another person.</w:t>
      </w:r>
    </w:p>
    <w:p w:rsidR="00C22099" w:rsidRPr="0073222E" w:rsidRDefault="00C22099" w:rsidP="00876637">
      <w:pPr>
        <w:autoSpaceDE w:val="0"/>
        <w:autoSpaceDN w:val="0"/>
        <w:adjustRightInd w:val="0"/>
        <w:rPr>
          <w:rFonts w:cs="Verdana"/>
        </w:rPr>
      </w:pPr>
      <w:r w:rsidRPr="0073222E">
        <w:t xml:space="preserve"> </w:t>
      </w:r>
    </w:p>
    <w:p w:rsidR="00C22099" w:rsidRPr="0073222E" w:rsidRDefault="00C22099" w:rsidP="00876637">
      <w:pPr>
        <w:autoSpaceDE w:val="0"/>
        <w:autoSpaceDN w:val="0"/>
        <w:adjustRightInd w:val="0"/>
        <w:spacing w:after="21"/>
      </w:pPr>
      <w:r w:rsidRPr="0073222E">
        <w:t xml:space="preserve">• No sweat or saliva is to be applied to the ball at any time. </w:t>
      </w:r>
    </w:p>
    <w:p w:rsidR="00C73E41" w:rsidRPr="0073222E" w:rsidRDefault="00C73E41" w:rsidP="00876637">
      <w:pPr>
        <w:autoSpaceDE w:val="0"/>
        <w:autoSpaceDN w:val="0"/>
        <w:adjustRightInd w:val="0"/>
        <w:spacing w:after="21"/>
      </w:pPr>
    </w:p>
    <w:p w:rsidR="00C22099" w:rsidRPr="0073222E" w:rsidRDefault="00C22099" w:rsidP="00876637">
      <w:pPr>
        <w:autoSpaceDE w:val="0"/>
        <w:autoSpaceDN w:val="0"/>
        <w:adjustRightInd w:val="0"/>
        <w:spacing w:after="21"/>
      </w:pPr>
      <w:r w:rsidRPr="0073222E">
        <w:t xml:space="preserve">• All participants should sanitise their hands prior to the start of the activity. </w:t>
      </w:r>
    </w:p>
    <w:p w:rsidR="00C73E41" w:rsidRPr="000F691F" w:rsidRDefault="00C73E41" w:rsidP="00876637">
      <w:pPr>
        <w:autoSpaceDE w:val="0"/>
        <w:autoSpaceDN w:val="0"/>
        <w:adjustRightInd w:val="0"/>
        <w:spacing w:after="21"/>
        <w:rPr>
          <w:rFonts w:asciiTheme="majorHAnsi" w:hAnsiTheme="majorHAnsi"/>
        </w:rPr>
      </w:pPr>
    </w:p>
    <w:p w:rsidR="00C22099" w:rsidRPr="0073222E" w:rsidRDefault="00C22099" w:rsidP="00876637">
      <w:pPr>
        <w:autoSpaceDE w:val="0"/>
        <w:autoSpaceDN w:val="0"/>
        <w:adjustRightInd w:val="0"/>
        <w:spacing w:after="21"/>
      </w:pPr>
      <w:r w:rsidRPr="000F691F">
        <w:rPr>
          <w:rFonts w:asciiTheme="majorHAnsi" w:hAnsiTheme="majorHAnsi"/>
        </w:rPr>
        <w:t xml:space="preserve">• </w:t>
      </w:r>
      <w:r w:rsidRPr="0073222E">
        <w:t xml:space="preserve">Hand sanitiser should be used at all breaks in activity and prior to consuming any food or drinks. </w:t>
      </w:r>
    </w:p>
    <w:p w:rsidR="00C73E41" w:rsidRPr="0073222E" w:rsidRDefault="00C73E41" w:rsidP="00876637">
      <w:pPr>
        <w:autoSpaceDE w:val="0"/>
        <w:autoSpaceDN w:val="0"/>
        <w:adjustRightInd w:val="0"/>
        <w:spacing w:after="21"/>
      </w:pPr>
    </w:p>
    <w:p w:rsidR="00C73E41" w:rsidRPr="0073222E" w:rsidRDefault="00C22099" w:rsidP="00876637">
      <w:pPr>
        <w:autoSpaceDE w:val="0"/>
        <w:autoSpaceDN w:val="0"/>
        <w:adjustRightInd w:val="0"/>
        <w:spacing w:after="21"/>
      </w:pPr>
      <w:r w:rsidRPr="0073222E">
        <w:t>• Players should refrain from spitting or rinsing out their mouths.</w:t>
      </w:r>
    </w:p>
    <w:p w:rsidR="00C22099" w:rsidRPr="0073222E" w:rsidRDefault="00C22099" w:rsidP="00876637">
      <w:pPr>
        <w:autoSpaceDE w:val="0"/>
        <w:autoSpaceDN w:val="0"/>
        <w:adjustRightInd w:val="0"/>
        <w:spacing w:after="21"/>
      </w:pPr>
      <w:r w:rsidRPr="0073222E">
        <w:t xml:space="preserve"> </w:t>
      </w:r>
    </w:p>
    <w:p w:rsidR="000F691F" w:rsidRPr="0073222E" w:rsidRDefault="00C22099" w:rsidP="00876637">
      <w:pPr>
        <w:autoSpaceDE w:val="0"/>
        <w:autoSpaceDN w:val="0"/>
        <w:adjustRightInd w:val="0"/>
        <w:rPr>
          <w:rFonts w:cs="Verdana"/>
        </w:rPr>
      </w:pPr>
      <w:r w:rsidRPr="0073222E">
        <w:t xml:space="preserve">• In line with current UK Government guidance, </w:t>
      </w:r>
      <w:r w:rsidR="00766755" w:rsidRPr="0073222E">
        <w:t>the Club will not</w:t>
      </w:r>
      <w:r w:rsidRPr="0073222E">
        <w:t xml:space="preserve"> prepare food for participants. Individuals should </w:t>
      </w:r>
      <w:r w:rsidRPr="0073222E">
        <w:rPr>
          <w:rFonts w:cs="Verdana"/>
        </w:rPr>
        <w:t>bring their own food and drink for ‘teas’ or practice. Water bottles or other refreshment containers should not be shared.</w:t>
      </w:r>
    </w:p>
    <w:p w:rsidR="000F691F" w:rsidRPr="0073222E" w:rsidRDefault="000F691F" w:rsidP="00876637">
      <w:pPr>
        <w:autoSpaceDE w:val="0"/>
        <w:autoSpaceDN w:val="0"/>
        <w:adjustRightInd w:val="0"/>
        <w:rPr>
          <w:rFonts w:cs="Verdana"/>
        </w:rPr>
      </w:pPr>
    </w:p>
    <w:p w:rsidR="00C22099" w:rsidRPr="0073222E" w:rsidRDefault="00C22099" w:rsidP="00876637">
      <w:pPr>
        <w:autoSpaceDE w:val="0"/>
        <w:autoSpaceDN w:val="0"/>
        <w:adjustRightInd w:val="0"/>
        <w:rPr>
          <w:rFonts w:cs="Verdana"/>
        </w:rPr>
      </w:pPr>
      <w:r w:rsidRPr="0073222E">
        <w:rPr>
          <w:rFonts w:cs="Verdana"/>
          <w:sz w:val="20"/>
          <w:szCs w:val="20"/>
        </w:rPr>
        <w:t xml:space="preserve"> </w:t>
      </w:r>
      <w:r w:rsidR="000F691F" w:rsidRPr="0073222E">
        <w:rPr>
          <w:rFonts w:cs="Verdana"/>
          <w:sz w:val="20"/>
          <w:szCs w:val="20"/>
        </w:rPr>
        <w:t xml:space="preserve">• </w:t>
      </w:r>
      <w:r w:rsidR="000F691F" w:rsidRPr="0073222E">
        <w:rPr>
          <w:rFonts w:cs="Verdana"/>
        </w:rPr>
        <w:t>The Club is not responsible for the Community Hub building, which is under the control of Boxted Parish Council. At this time access will be for one person at a time to use only the toilet facilities, providing always that all touched surfaces are cleaned down by the user immediately afterwards .The Parish Council has posted a notice to this effect.</w:t>
      </w:r>
    </w:p>
    <w:p w:rsidR="000F691F" w:rsidRPr="0073222E" w:rsidRDefault="000F691F" w:rsidP="00876637">
      <w:pPr>
        <w:autoSpaceDE w:val="0"/>
        <w:autoSpaceDN w:val="0"/>
        <w:adjustRightInd w:val="0"/>
        <w:rPr>
          <w:rFonts w:cs="Verdana"/>
          <w:sz w:val="20"/>
          <w:szCs w:val="20"/>
        </w:rPr>
      </w:pPr>
    </w:p>
    <w:p w:rsidR="00C22099" w:rsidRPr="0071550D" w:rsidRDefault="00C22099" w:rsidP="00C22099">
      <w:pPr>
        <w:autoSpaceDE w:val="0"/>
        <w:autoSpaceDN w:val="0"/>
        <w:adjustRightInd w:val="0"/>
        <w:rPr>
          <w:rFonts w:cs="Verdana"/>
          <w:b/>
          <w:bCs/>
          <w:sz w:val="24"/>
          <w:szCs w:val="24"/>
        </w:rPr>
      </w:pPr>
      <w:r w:rsidRPr="0071550D">
        <w:rPr>
          <w:rFonts w:cs="Verdana"/>
          <w:b/>
          <w:bCs/>
          <w:sz w:val="24"/>
          <w:szCs w:val="24"/>
        </w:rPr>
        <w:t xml:space="preserve">After all cricket activity </w:t>
      </w:r>
    </w:p>
    <w:p w:rsidR="00E04F32" w:rsidRPr="0073222E" w:rsidRDefault="00E04F32" w:rsidP="00C22099">
      <w:pPr>
        <w:autoSpaceDE w:val="0"/>
        <w:autoSpaceDN w:val="0"/>
        <w:adjustRightInd w:val="0"/>
        <w:rPr>
          <w:rFonts w:cs="Verdana"/>
          <w:sz w:val="20"/>
          <w:szCs w:val="20"/>
        </w:rPr>
      </w:pPr>
    </w:p>
    <w:p w:rsidR="00C22099" w:rsidRPr="0073222E" w:rsidRDefault="00C22099" w:rsidP="00876637">
      <w:pPr>
        <w:autoSpaceDE w:val="0"/>
        <w:autoSpaceDN w:val="0"/>
        <w:adjustRightInd w:val="0"/>
        <w:spacing w:after="13"/>
        <w:rPr>
          <w:rFonts w:cs="Verdana"/>
        </w:rPr>
      </w:pPr>
      <w:r w:rsidRPr="0073222E">
        <w:rPr>
          <w:rFonts w:cs="Verdana"/>
          <w:sz w:val="20"/>
          <w:szCs w:val="20"/>
        </w:rPr>
        <w:t xml:space="preserve">• </w:t>
      </w:r>
      <w:r w:rsidRPr="0073222E">
        <w:rPr>
          <w:rFonts w:cs="Verdana"/>
        </w:rPr>
        <w:t xml:space="preserve">All participants should sanitise their hands after the completion of activity. </w:t>
      </w:r>
    </w:p>
    <w:p w:rsidR="00C73E41" w:rsidRPr="0073222E" w:rsidRDefault="00C73E41" w:rsidP="00876637">
      <w:pPr>
        <w:autoSpaceDE w:val="0"/>
        <w:autoSpaceDN w:val="0"/>
        <w:adjustRightInd w:val="0"/>
        <w:spacing w:after="13"/>
        <w:rPr>
          <w:rFonts w:cs="Verdana"/>
        </w:rPr>
      </w:pPr>
    </w:p>
    <w:p w:rsidR="00C22099" w:rsidRPr="0073222E" w:rsidRDefault="00C22099" w:rsidP="00876637">
      <w:pPr>
        <w:autoSpaceDE w:val="0"/>
        <w:autoSpaceDN w:val="0"/>
        <w:adjustRightInd w:val="0"/>
        <w:spacing w:after="13"/>
        <w:rPr>
          <w:rFonts w:cs="Verdana"/>
        </w:rPr>
      </w:pPr>
      <w:r w:rsidRPr="0073222E">
        <w:rPr>
          <w:rFonts w:cs="Verdana"/>
        </w:rPr>
        <w:t xml:space="preserve">• Participants should exit whilst maintaining social distancing. </w:t>
      </w:r>
    </w:p>
    <w:p w:rsidR="00C73E41" w:rsidRPr="0073222E" w:rsidRDefault="00C73E41" w:rsidP="00876637">
      <w:pPr>
        <w:autoSpaceDE w:val="0"/>
        <w:autoSpaceDN w:val="0"/>
        <w:adjustRightInd w:val="0"/>
        <w:spacing w:after="13"/>
        <w:rPr>
          <w:rFonts w:cs="Verdana"/>
        </w:rPr>
      </w:pPr>
    </w:p>
    <w:p w:rsidR="00C22099" w:rsidRPr="0073222E" w:rsidRDefault="00C22099" w:rsidP="00876637">
      <w:pPr>
        <w:autoSpaceDE w:val="0"/>
        <w:autoSpaceDN w:val="0"/>
        <w:adjustRightInd w:val="0"/>
        <w:spacing w:after="13"/>
        <w:rPr>
          <w:rFonts w:cs="Verdana"/>
        </w:rPr>
      </w:pPr>
      <w:r w:rsidRPr="0073222E">
        <w:rPr>
          <w:rFonts w:cs="Verdana"/>
        </w:rPr>
        <w:t xml:space="preserve">• Social gathering after the activity will be allowed in line with current UK Government guidelines on hospitality and social distancing must be maintained. </w:t>
      </w:r>
    </w:p>
    <w:p w:rsidR="00C73E41" w:rsidRPr="0073222E" w:rsidRDefault="00C73E41" w:rsidP="00876637">
      <w:pPr>
        <w:autoSpaceDE w:val="0"/>
        <w:autoSpaceDN w:val="0"/>
        <w:adjustRightInd w:val="0"/>
        <w:spacing w:after="13"/>
        <w:rPr>
          <w:rFonts w:cs="Verdana"/>
        </w:rPr>
      </w:pPr>
    </w:p>
    <w:p w:rsidR="00C22099" w:rsidRPr="0073222E" w:rsidRDefault="00C22099" w:rsidP="00876637">
      <w:pPr>
        <w:autoSpaceDE w:val="0"/>
        <w:autoSpaceDN w:val="0"/>
        <w:adjustRightInd w:val="0"/>
      </w:pPr>
      <w:r w:rsidRPr="0073222E">
        <w:rPr>
          <w:rFonts w:cs="Verdana"/>
        </w:rPr>
        <w:t xml:space="preserve">• One club representative/volunteer should be responsible </w:t>
      </w:r>
      <w:r w:rsidRPr="0073222E">
        <w:t xml:space="preserve">for collecting and disinfecting any shared equipment. </w:t>
      </w:r>
    </w:p>
    <w:p w:rsidR="00C73E41" w:rsidRPr="0073222E" w:rsidRDefault="00C73E41" w:rsidP="00876637">
      <w:pPr>
        <w:autoSpaceDE w:val="0"/>
        <w:autoSpaceDN w:val="0"/>
        <w:adjustRightInd w:val="0"/>
        <w:rPr>
          <w:rFonts w:cs="Verdana"/>
        </w:rPr>
      </w:pPr>
    </w:p>
    <w:p w:rsidR="002A5D2B" w:rsidRPr="0073222E" w:rsidRDefault="00C22099" w:rsidP="00876637">
      <w:pPr>
        <w:autoSpaceDE w:val="0"/>
        <w:autoSpaceDN w:val="0"/>
        <w:adjustRightInd w:val="0"/>
      </w:pPr>
      <w:r w:rsidRPr="0073222E">
        <w:t>• Regular cleaning of equipment should take place, particularly between one group finishing, and the next group starting.</w:t>
      </w:r>
    </w:p>
    <w:p w:rsidR="002A5D2B" w:rsidRPr="0073222E" w:rsidRDefault="002A5D2B" w:rsidP="00876637">
      <w:pPr>
        <w:autoSpaceDE w:val="0"/>
        <w:autoSpaceDN w:val="0"/>
        <w:adjustRightInd w:val="0"/>
      </w:pPr>
    </w:p>
    <w:p w:rsidR="00124799" w:rsidRPr="0073222E" w:rsidRDefault="00E04F32" w:rsidP="000F691F">
      <w:pPr>
        <w:pStyle w:val="ListParagraph"/>
        <w:numPr>
          <w:ilvl w:val="0"/>
          <w:numId w:val="35"/>
        </w:numPr>
        <w:autoSpaceDE w:val="0"/>
        <w:autoSpaceDN w:val="0"/>
        <w:adjustRightInd w:val="0"/>
      </w:pPr>
      <w:r w:rsidRPr="0073222E">
        <w:t xml:space="preserve">The club will </w:t>
      </w:r>
      <w:r w:rsidR="00124799" w:rsidRPr="0073222E">
        <w:t>encourage all participants to report any infection of their household to the NHS Test and Trace system following use of the facilit</w:t>
      </w:r>
      <w:r w:rsidRPr="0073222E">
        <w:t>ies</w:t>
      </w:r>
      <w:r w:rsidR="00124799" w:rsidRPr="0073222E">
        <w:t xml:space="preserve"> to limit the spread of the virus </w:t>
      </w:r>
    </w:p>
    <w:p w:rsidR="00C22099" w:rsidRPr="0073222E" w:rsidRDefault="00C22099" w:rsidP="00C22099">
      <w:pPr>
        <w:autoSpaceDE w:val="0"/>
        <w:autoSpaceDN w:val="0"/>
        <w:adjustRightInd w:val="0"/>
        <w:rPr>
          <w:rFonts w:cs="Verdana"/>
          <w:sz w:val="20"/>
          <w:szCs w:val="20"/>
        </w:rPr>
      </w:pPr>
    </w:p>
    <w:p w:rsidR="002C678C" w:rsidRDefault="002C678C" w:rsidP="00C22099">
      <w:pPr>
        <w:autoSpaceDE w:val="0"/>
        <w:autoSpaceDN w:val="0"/>
        <w:adjustRightInd w:val="0"/>
        <w:rPr>
          <w:rFonts w:ascii="Verdana" w:hAnsi="Verdana" w:cs="Verdana"/>
          <w:b/>
          <w:bCs/>
          <w:sz w:val="20"/>
          <w:szCs w:val="20"/>
        </w:rPr>
      </w:pPr>
    </w:p>
    <w:p w:rsidR="002C678C" w:rsidRDefault="002C678C" w:rsidP="00C22099">
      <w:pPr>
        <w:autoSpaceDE w:val="0"/>
        <w:autoSpaceDN w:val="0"/>
        <w:adjustRightInd w:val="0"/>
        <w:rPr>
          <w:rFonts w:ascii="Verdana" w:hAnsi="Verdana" w:cs="Verdana"/>
          <w:b/>
          <w:bCs/>
          <w:sz w:val="20"/>
          <w:szCs w:val="20"/>
        </w:rPr>
      </w:pPr>
    </w:p>
    <w:p w:rsidR="002C678C" w:rsidRDefault="002C678C" w:rsidP="00C22099">
      <w:pPr>
        <w:autoSpaceDE w:val="0"/>
        <w:autoSpaceDN w:val="0"/>
        <w:adjustRightInd w:val="0"/>
        <w:rPr>
          <w:rFonts w:ascii="Verdana" w:hAnsi="Verdana" w:cs="Verdana"/>
          <w:b/>
          <w:bCs/>
          <w:sz w:val="20"/>
          <w:szCs w:val="20"/>
        </w:rPr>
      </w:pPr>
    </w:p>
    <w:p w:rsidR="00C22099" w:rsidRDefault="00C22099" w:rsidP="00C22099">
      <w:pPr>
        <w:autoSpaceDE w:val="0"/>
        <w:autoSpaceDN w:val="0"/>
        <w:adjustRightInd w:val="0"/>
        <w:rPr>
          <w:rFonts w:ascii="Verdana" w:hAnsi="Verdana" w:cs="Verdana"/>
          <w:b/>
          <w:bCs/>
          <w:sz w:val="20"/>
          <w:szCs w:val="20"/>
        </w:rPr>
      </w:pPr>
      <w:r w:rsidRPr="00C22099">
        <w:rPr>
          <w:rFonts w:ascii="Verdana" w:hAnsi="Verdana" w:cs="Verdana"/>
          <w:b/>
          <w:bCs/>
          <w:sz w:val="20"/>
          <w:szCs w:val="20"/>
        </w:rPr>
        <w:t xml:space="preserve">Additional </w:t>
      </w:r>
      <w:r w:rsidR="002A5D2B">
        <w:rPr>
          <w:rFonts w:ascii="Verdana" w:hAnsi="Verdana" w:cs="Verdana"/>
          <w:b/>
          <w:bCs/>
          <w:sz w:val="20"/>
          <w:szCs w:val="20"/>
        </w:rPr>
        <w:t>considerations for s</w:t>
      </w:r>
      <w:r w:rsidRPr="00C22099">
        <w:rPr>
          <w:rFonts w:ascii="Verdana" w:hAnsi="Verdana" w:cs="Verdana"/>
          <w:b/>
          <w:bCs/>
          <w:sz w:val="20"/>
          <w:szCs w:val="20"/>
        </w:rPr>
        <w:t xml:space="preserve">ocially distanced match-play </w:t>
      </w:r>
    </w:p>
    <w:p w:rsidR="002A5D2B" w:rsidRPr="00C22099" w:rsidRDefault="002A5D2B" w:rsidP="00EF258F">
      <w:pPr>
        <w:autoSpaceDE w:val="0"/>
        <w:autoSpaceDN w:val="0"/>
        <w:adjustRightInd w:val="0"/>
        <w:spacing w:after="27"/>
        <w:rPr>
          <w:rFonts w:ascii="Verdana" w:hAnsi="Verdana" w:cs="Verdana"/>
          <w:sz w:val="23"/>
          <w:szCs w:val="23"/>
        </w:rPr>
      </w:pPr>
    </w:p>
    <w:p w:rsidR="00C22099" w:rsidRPr="00C22099" w:rsidRDefault="00C22099" w:rsidP="00EF258F">
      <w:pPr>
        <w:autoSpaceDE w:val="0"/>
        <w:autoSpaceDN w:val="0"/>
        <w:adjustRightInd w:val="0"/>
        <w:spacing w:after="27"/>
        <w:rPr>
          <w:rFonts w:ascii="Verdana" w:hAnsi="Verdana" w:cs="Verdana"/>
          <w:sz w:val="20"/>
          <w:szCs w:val="20"/>
        </w:rPr>
      </w:pPr>
    </w:p>
    <w:p w:rsidR="00C22099" w:rsidRPr="0073222E" w:rsidRDefault="00C22099" w:rsidP="00EF258F">
      <w:pPr>
        <w:autoSpaceDE w:val="0"/>
        <w:autoSpaceDN w:val="0"/>
        <w:adjustRightInd w:val="0"/>
        <w:spacing w:after="27"/>
        <w:rPr>
          <w:rFonts w:cs="Verdana"/>
          <w:sz w:val="24"/>
          <w:szCs w:val="24"/>
        </w:rPr>
      </w:pPr>
      <w:r w:rsidRPr="00C22099">
        <w:rPr>
          <w:rFonts w:ascii="Verdana" w:hAnsi="Verdana" w:cs="Verdana"/>
          <w:sz w:val="20"/>
          <w:szCs w:val="20"/>
        </w:rPr>
        <w:t xml:space="preserve">• </w:t>
      </w:r>
      <w:r w:rsidRPr="0073222E">
        <w:rPr>
          <w:rFonts w:cs="Verdana"/>
          <w:sz w:val="24"/>
          <w:szCs w:val="24"/>
        </w:rPr>
        <w:t xml:space="preserve">A ‘hygiene break’ should take place every six overs or every 20 minutes, whichever is sooner, in which the ball is cleaned with an anti-bacterial wipe and all participants’ hands are cleaned using a suitable sanitiser. This routine should also be followed at the start of any drinks break or the close of an innings. The responsibility for sanitising the ball during the match will lie with the fielding captain, not the umpire. </w:t>
      </w:r>
    </w:p>
    <w:p w:rsidR="002A5D2B" w:rsidRPr="0073222E" w:rsidRDefault="002A5D2B" w:rsidP="00EF258F">
      <w:pPr>
        <w:autoSpaceDE w:val="0"/>
        <w:autoSpaceDN w:val="0"/>
        <w:adjustRightInd w:val="0"/>
        <w:spacing w:after="27"/>
        <w:rPr>
          <w:rFonts w:cs="Verdana"/>
          <w:sz w:val="24"/>
          <w:szCs w:val="24"/>
        </w:rPr>
      </w:pPr>
    </w:p>
    <w:p w:rsidR="00CC1C4F" w:rsidRPr="0073222E" w:rsidRDefault="00C22099" w:rsidP="00CC1C4F">
      <w:pPr>
        <w:autoSpaceDE w:val="0"/>
        <w:autoSpaceDN w:val="0"/>
        <w:adjustRightInd w:val="0"/>
        <w:rPr>
          <w:rFonts w:cs="Verdana"/>
          <w:sz w:val="24"/>
          <w:szCs w:val="24"/>
        </w:rPr>
      </w:pPr>
      <w:r w:rsidRPr="0073222E">
        <w:rPr>
          <w:rFonts w:cs="Verdana"/>
          <w:sz w:val="24"/>
          <w:szCs w:val="24"/>
        </w:rPr>
        <w:t>•</w:t>
      </w:r>
      <w:r w:rsidR="00CC1C4F" w:rsidRPr="0073222E">
        <w:rPr>
          <w:rFonts w:cs="Verdana"/>
          <w:sz w:val="24"/>
          <w:szCs w:val="24"/>
        </w:rPr>
        <w:t xml:space="preserve"> </w:t>
      </w:r>
      <w:r w:rsidRPr="0073222E">
        <w:rPr>
          <w:rFonts w:cs="Verdana"/>
          <w:sz w:val="24"/>
          <w:szCs w:val="24"/>
        </w:rPr>
        <w:t xml:space="preserve">Batters to sanitise their bat when leaving the field of play and Wicket Keepers should sanitise their gloves. </w:t>
      </w:r>
    </w:p>
    <w:p w:rsidR="00616124" w:rsidRPr="0073222E" w:rsidRDefault="00616124" w:rsidP="00CC1C4F">
      <w:pPr>
        <w:autoSpaceDE w:val="0"/>
        <w:autoSpaceDN w:val="0"/>
        <w:adjustRightInd w:val="0"/>
        <w:rPr>
          <w:rFonts w:cs="Verdana"/>
          <w:sz w:val="24"/>
          <w:szCs w:val="24"/>
        </w:rPr>
      </w:pPr>
    </w:p>
    <w:p w:rsidR="00C22099" w:rsidRPr="0073222E" w:rsidRDefault="00C22099" w:rsidP="00766755">
      <w:pPr>
        <w:autoSpaceDE w:val="0"/>
        <w:autoSpaceDN w:val="0"/>
        <w:adjustRightInd w:val="0"/>
        <w:outlineLvl w:val="0"/>
        <w:rPr>
          <w:sz w:val="24"/>
          <w:szCs w:val="24"/>
        </w:rPr>
      </w:pPr>
      <w:r w:rsidRPr="0073222E">
        <w:rPr>
          <w:rFonts w:cs="Verdana"/>
          <w:sz w:val="24"/>
          <w:szCs w:val="24"/>
        </w:rPr>
        <w:t>Bowlers should not hand any personal items to the umpire. Bowlers should place these items at the boundary themselves</w:t>
      </w:r>
      <w:r w:rsidRPr="0073222E">
        <w:rPr>
          <w:sz w:val="24"/>
          <w:szCs w:val="24"/>
        </w:rPr>
        <w:t xml:space="preserve">. </w:t>
      </w:r>
    </w:p>
    <w:p w:rsidR="00616124" w:rsidRPr="0073222E" w:rsidRDefault="00616124" w:rsidP="00766755">
      <w:pPr>
        <w:autoSpaceDE w:val="0"/>
        <w:autoSpaceDN w:val="0"/>
        <w:adjustRightInd w:val="0"/>
        <w:outlineLvl w:val="0"/>
        <w:rPr>
          <w:rFonts w:cs="Verdana"/>
          <w:sz w:val="24"/>
          <w:szCs w:val="24"/>
        </w:rPr>
      </w:pPr>
    </w:p>
    <w:p w:rsidR="00C22099" w:rsidRPr="0073222E" w:rsidRDefault="00C22099" w:rsidP="00EF258F">
      <w:pPr>
        <w:autoSpaceDE w:val="0"/>
        <w:autoSpaceDN w:val="0"/>
        <w:adjustRightInd w:val="0"/>
        <w:spacing w:after="20"/>
        <w:rPr>
          <w:sz w:val="24"/>
          <w:szCs w:val="24"/>
        </w:rPr>
      </w:pPr>
      <w:r w:rsidRPr="0073222E">
        <w:rPr>
          <w:sz w:val="24"/>
          <w:szCs w:val="24"/>
        </w:rPr>
        <w:lastRenderedPageBreak/>
        <w:t xml:space="preserve">• Batters are to run in distinct running lines to ensure they are not within 2m of the bowler or other batter. Lines to be marked on the square on either side of the wicket. </w:t>
      </w:r>
    </w:p>
    <w:p w:rsidR="00616124" w:rsidRPr="00987D26" w:rsidRDefault="00616124" w:rsidP="00EF258F">
      <w:pPr>
        <w:autoSpaceDE w:val="0"/>
        <w:autoSpaceDN w:val="0"/>
        <w:adjustRightInd w:val="0"/>
        <w:spacing w:after="20"/>
        <w:rPr>
          <w:rFonts w:asciiTheme="majorHAnsi" w:hAnsiTheme="majorHAnsi"/>
          <w:sz w:val="24"/>
          <w:szCs w:val="24"/>
        </w:rPr>
      </w:pPr>
    </w:p>
    <w:p w:rsidR="006564A7" w:rsidRPr="0073222E" w:rsidRDefault="00C22099" w:rsidP="00EF258F">
      <w:pPr>
        <w:autoSpaceDE w:val="0"/>
        <w:autoSpaceDN w:val="0"/>
        <w:adjustRightInd w:val="0"/>
        <w:spacing w:after="20"/>
      </w:pPr>
      <w:r w:rsidRPr="00987D26">
        <w:rPr>
          <w:rFonts w:asciiTheme="majorHAnsi" w:hAnsiTheme="majorHAnsi"/>
        </w:rPr>
        <w:t xml:space="preserve">• </w:t>
      </w:r>
      <w:r w:rsidRPr="0073222E">
        <w:t xml:space="preserve">If two scorers are required, social distancing must be maintained </w:t>
      </w:r>
    </w:p>
    <w:p w:rsidR="006564A7" w:rsidRPr="0073222E" w:rsidRDefault="006564A7" w:rsidP="00EF258F">
      <w:pPr>
        <w:autoSpaceDE w:val="0"/>
        <w:autoSpaceDN w:val="0"/>
        <w:adjustRightInd w:val="0"/>
        <w:spacing w:after="20"/>
      </w:pPr>
    </w:p>
    <w:p w:rsidR="00C22099" w:rsidRPr="0073222E" w:rsidRDefault="00C22099" w:rsidP="00EF258F">
      <w:pPr>
        <w:autoSpaceDE w:val="0"/>
        <w:autoSpaceDN w:val="0"/>
        <w:adjustRightInd w:val="0"/>
        <w:spacing w:after="20"/>
        <w:rPr>
          <w:rFonts w:cs="Verdana"/>
        </w:rPr>
      </w:pPr>
      <w:r w:rsidRPr="0073222E">
        <w:rPr>
          <w:rFonts w:cs="Verdana"/>
        </w:rPr>
        <w:t xml:space="preserve">• Communal scorebooks passed from one player to another should be avoided. </w:t>
      </w:r>
    </w:p>
    <w:p w:rsidR="002C678C" w:rsidRPr="0073222E" w:rsidRDefault="002C678C" w:rsidP="00EF258F">
      <w:pPr>
        <w:autoSpaceDE w:val="0"/>
        <w:autoSpaceDN w:val="0"/>
        <w:adjustRightInd w:val="0"/>
        <w:spacing w:after="20"/>
        <w:rPr>
          <w:rFonts w:cs="Verdana"/>
        </w:rPr>
      </w:pPr>
    </w:p>
    <w:p w:rsidR="00C22099" w:rsidRPr="0073222E" w:rsidRDefault="00C22099" w:rsidP="00EF258F">
      <w:pPr>
        <w:autoSpaceDE w:val="0"/>
        <w:autoSpaceDN w:val="0"/>
        <w:adjustRightInd w:val="0"/>
        <w:spacing w:after="20"/>
        <w:rPr>
          <w:rFonts w:cs="Verdana"/>
        </w:rPr>
      </w:pPr>
      <w:r w:rsidRPr="0073222E">
        <w:rPr>
          <w:rFonts w:cs="Verdana"/>
        </w:rPr>
        <w:t xml:space="preserve">• Social distancing must always be maintained including during post-wicket celebrations, drinks breaks and </w:t>
      </w:r>
      <w:r w:rsidRPr="0073222E">
        <w:rPr>
          <w:rFonts w:cs="Verdana"/>
          <w:bCs/>
        </w:rPr>
        <w:t>tactical discussions</w:t>
      </w:r>
      <w:r w:rsidRPr="0073222E">
        <w:rPr>
          <w:rFonts w:cs="Verdana"/>
        </w:rPr>
        <w:t xml:space="preserve">. </w:t>
      </w:r>
    </w:p>
    <w:p w:rsidR="002C678C" w:rsidRPr="0073222E" w:rsidRDefault="002C678C" w:rsidP="00EF258F">
      <w:pPr>
        <w:autoSpaceDE w:val="0"/>
        <w:autoSpaceDN w:val="0"/>
        <w:adjustRightInd w:val="0"/>
        <w:spacing w:after="20"/>
        <w:rPr>
          <w:rFonts w:cs="Verdana"/>
        </w:rPr>
      </w:pPr>
    </w:p>
    <w:p w:rsidR="00C22099" w:rsidRPr="0073222E" w:rsidRDefault="00C22099" w:rsidP="00EF258F">
      <w:pPr>
        <w:autoSpaceDE w:val="0"/>
        <w:autoSpaceDN w:val="0"/>
        <w:adjustRightInd w:val="0"/>
        <w:spacing w:after="20"/>
        <w:rPr>
          <w:rFonts w:cs="Verdana"/>
        </w:rPr>
      </w:pPr>
      <w:r w:rsidRPr="0073222E">
        <w:rPr>
          <w:rFonts w:cs="Verdana"/>
          <w:b/>
        </w:rPr>
        <w:t>•</w:t>
      </w:r>
      <w:r w:rsidRPr="0073222E">
        <w:rPr>
          <w:rFonts w:cs="Verdana"/>
        </w:rPr>
        <w:t xml:space="preserve"> Minimise sharing of the ball in a match by limiting contact as the ball makes its way back to the bowler e.g. ball goes straight from wicketkeeper to bowler instead of around surrounding fielders.  </w:t>
      </w:r>
    </w:p>
    <w:p w:rsidR="00C22099" w:rsidRPr="0073222E" w:rsidRDefault="00C22099" w:rsidP="0053322B">
      <w:pPr>
        <w:autoSpaceDE w:val="0"/>
        <w:autoSpaceDN w:val="0"/>
        <w:adjustRightInd w:val="0"/>
        <w:spacing w:after="20"/>
        <w:rPr>
          <w:rFonts w:cs="Verdana"/>
        </w:rPr>
      </w:pPr>
      <w:r w:rsidRPr="0073222E">
        <w:rPr>
          <w:rFonts w:cs="Verdana"/>
        </w:rPr>
        <w:t xml:space="preserve">Spectators should remain socially distanced at all times and refrain from all contact with the ball e.g. returning it to the field of play. Spectator groups must be restricted to discrete six person gathering limits and spread out, in line with wider UK Government guidance. </w:t>
      </w:r>
    </w:p>
    <w:p w:rsidR="002C678C" w:rsidRPr="0073222E" w:rsidRDefault="002C678C" w:rsidP="0053322B">
      <w:pPr>
        <w:autoSpaceDE w:val="0"/>
        <w:autoSpaceDN w:val="0"/>
        <w:adjustRightInd w:val="0"/>
        <w:spacing w:after="20"/>
        <w:rPr>
          <w:rFonts w:cs="Verdana"/>
        </w:rPr>
      </w:pPr>
    </w:p>
    <w:p w:rsidR="00C22099" w:rsidRPr="0073222E" w:rsidRDefault="00C22099" w:rsidP="00EF258F">
      <w:pPr>
        <w:autoSpaceDE w:val="0"/>
        <w:autoSpaceDN w:val="0"/>
        <w:adjustRightInd w:val="0"/>
        <w:spacing w:after="20"/>
        <w:rPr>
          <w:bCs/>
        </w:rPr>
      </w:pPr>
      <w:r w:rsidRPr="0073222E">
        <w:t xml:space="preserve">• </w:t>
      </w:r>
      <w:r w:rsidRPr="0073222E">
        <w:rPr>
          <w:bCs/>
        </w:rPr>
        <w:t xml:space="preserve">Umpires should refrain from any contact with the ball, it can be returned to the base of the stumps at breaks and wickets. </w:t>
      </w:r>
    </w:p>
    <w:p w:rsidR="002C678C" w:rsidRPr="0073222E" w:rsidRDefault="002C678C" w:rsidP="00EF258F">
      <w:pPr>
        <w:autoSpaceDE w:val="0"/>
        <w:autoSpaceDN w:val="0"/>
        <w:adjustRightInd w:val="0"/>
        <w:spacing w:after="20"/>
      </w:pPr>
    </w:p>
    <w:p w:rsidR="00C22099" w:rsidRPr="0073222E" w:rsidRDefault="00C22099" w:rsidP="00EF258F">
      <w:pPr>
        <w:autoSpaceDE w:val="0"/>
        <w:autoSpaceDN w:val="0"/>
        <w:adjustRightInd w:val="0"/>
        <w:spacing w:after="20"/>
      </w:pPr>
      <w:r w:rsidRPr="0073222E">
        <w:t xml:space="preserve">• </w:t>
      </w:r>
      <w:r w:rsidRPr="0073222E">
        <w:rPr>
          <w:bCs/>
        </w:rPr>
        <w:t xml:space="preserve">Umpires should be responsible for the stumps closest to them and should be the only person replacing the bails if dislodged. </w:t>
      </w:r>
    </w:p>
    <w:p w:rsidR="00EF258F" w:rsidRPr="00C22099" w:rsidRDefault="00EF258F" w:rsidP="00EF258F">
      <w:pPr>
        <w:autoSpaceDE w:val="0"/>
        <w:autoSpaceDN w:val="0"/>
        <w:adjustRightInd w:val="0"/>
        <w:rPr>
          <w:rFonts w:ascii="Verdana" w:hAnsi="Verdana"/>
          <w:sz w:val="20"/>
          <w:szCs w:val="20"/>
        </w:rPr>
      </w:pPr>
    </w:p>
    <w:p w:rsidR="002C678C" w:rsidRPr="00987D26" w:rsidRDefault="00C22099" w:rsidP="002C678C">
      <w:pPr>
        <w:spacing w:after="160" w:line="259" w:lineRule="auto"/>
        <w:rPr>
          <w:rFonts w:asciiTheme="majorHAnsi" w:hAnsiTheme="majorHAnsi" w:cs="Verdana"/>
          <w:b/>
          <w:bCs/>
        </w:rPr>
      </w:pPr>
      <w:r w:rsidRPr="00987D26">
        <w:rPr>
          <w:rFonts w:asciiTheme="majorHAnsi" w:hAnsiTheme="majorHAnsi" w:cs="Verdana"/>
          <w:b/>
          <w:bCs/>
        </w:rPr>
        <w:t>Advice for Special Occurrences e.g. rain</w:t>
      </w:r>
    </w:p>
    <w:p w:rsidR="00C22099" w:rsidRPr="0073222E" w:rsidRDefault="002C678C" w:rsidP="002C678C">
      <w:pPr>
        <w:pStyle w:val="ListParagraph"/>
        <w:numPr>
          <w:ilvl w:val="0"/>
          <w:numId w:val="34"/>
        </w:numPr>
        <w:spacing w:after="160" w:line="259" w:lineRule="auto"/>
        <w:rPr>
          <w:rFonts w:cs="Verdana"/>
          <w:b/>
          <w:bCs/>
        </w:rPr>
      </w:pPr>
      <w:r w:rsidRPr="0073222E">
        <w:t>In the event of rain, participants should return to their own vehicle to maintain social distancing if there is insufficient outdoor cover from the rain to maintain social distancing</w:t>
      </w:r>
    </w:p>
    <w:p w:rsidR="00C22099" w:rsidRPr="00C22099" w:rsidRDefault="00C22099" w:rsidP="00C22099">
      <w:pPr>
        <w:autoSpaceDE w:val="0"/>
        <w:autoSpaceDN w:val="0"/>
        <w:adjustRightInd w:val="0"/>
        <w:rPr>
          <w:rFonts w:ascii="Verdana" w:hAnsi="Verdana" w:cs="Verdana"/>
          <w:color w:val="000000"/>
          <w:sz w:val="24"/>
          <w:szCs w:val="24"/>
        </w:rPr>
      </w:pPr>
    </w:p>
    <w:sectPr w:rsidR="00C22099" w:rsidRPr="00C22099" w:rsidSect="0074499F">
      <w:footerReference w:type="default" r:id="rId7"/>
      <w:pgSz w:w="11900" w:h="16840"/>
      <w:pgMar w:top="14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61" w:rsidRDefault="004F5F61" w:rsidP="00C73E41">
      <w:r>
        <w:separator/>
      </w:r>
    </w:p>
  </w:endnote>
  <w:endnote w:type="continuationSeparator" w:id="0">
    <w:p w:rsidR="004F5F61" w:rsidRDefault="004F5F61" w:rsidP="00C7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37605"/>
      <w:docPartObj>
        <w:docPartGallery w:val="Page Numbers (Bottom of Page)"/>
        <w:docPartUnique/>
      </w:docPartObj>
    </w:sdtPr>
    <w:sdtEndPr>
      <w:rPr>
        <w:color w:val="7F7F7F" w:themeColor="background1" w:themeShade="7F"/>
        <w:spacing w:val="60"/>
      </w:rPr>
    </w:sdtEndPr>
    <w:sdtContent>
      <w:p w:rsidR="00C73E41" w:rsidRDefault="00C73E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5D10">
          <w:rPr>
            <w:noProof/>
          </w:rPr>
          <w:t>2</w:t>
        </w:r>
        <w:r>
          <w:rPr>
            <w:noProof/>
          </w:rPr>
          <w:fldChar w:fldCharType="end"/>
        </w:r>
        <w:r>
          <w:t xml:space="preserve"> | </w:t>
        </w:r>
        <w:r>
          <w:rPr>
            <w:color w:val="7F7F7F" w:themeColor="background1" w:themeShade="7F"/>
            <w:spacing w:val="60"/>
          </w:rPr>
          <w:t>Page</w:t>
        </w:r>
      </w:p>
    </w:sdtContent>
  </w:sdt>
  <w:p w:rsidR="00C73E41" w:rsidRDefault="00C73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61" w:rsidRDefault="004F5F61" w:rsidP="00C73E41">
      <w:r>
        <w:separator/>
      </w:r>
    </w:p>
  </w:footnote>
  <w:footnote w:type="continuationSeparator" w:id="0">
    <w:p w:rsidR="004F5F61" w:rsidRDefault="004F5F61" w:rsidP="00C73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C1393F"/>
    <w:multiLevelType w:val="hybridMultilevel"/>
    <w:tmpl w:val="19BD9B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676892"/>
    <w:multiLevelType w:val="hybridMultilevel"/>
    <w:tmpl w:val="4B9DAB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BAA426"/>
    <w:multiLevelType w:val="hybridMultilevel"/>
    <w:tmpl w:val="0AE94E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9DAD24"/>
    <w:multiLevelType w:val="hybridMultilevel"/>
    <w:tmpl w:val="E5CBDB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93DD503"/>
    <w:multiLevelType w:val="hybridMultilevel"/>
    <w:tmpl w:val="FDE0CC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19D5261"/>
    <w:multiLevelType w:val="hybridMultilevel"/>
    <w:tmpl w:val="BC23E7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83A3100"/>
    <w:multiLevelType w:val="hybridMultilevel"/>
    <w:tmpl w:val="E16B82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3B4FC5C"/>
    <w:multiLevelType w:val="hybridMultilevel"/>
    <w:tmpl w:val="D10034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7FF805"/>
    <w:multiLevelType w:val="hybridMultilevel"/>
    <w:tmpl w:val="1A7203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D252FF"/>
    <w:multiLevelType w:val="hybridMultilevel"/>
    <w:tmpl w:val="928CA9DC"/>
    <w:lvl w:ilvl="0" w:tplc="69705FE4">
      <w:start w:val="1"/>
      <w:numFmt w:val="bullet"/>
      <w:lvlText w:val=""/>
      <w:lvlJc w:val="left"/>
      <w:pPr>
        <w:ind w:left="0" w:firstLine="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6C48EA"/>
    <w:multiLevelType w:val="hybridMultilevel"/>
    <w:tmpl w:val="F0D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517452"/>
    <w:multiLevelType w:val="hybridMultilevel"/>
    <w:tmpl w:val="B7840C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476800"/>
    <w:multiLevelType w:val="hybridMultilevel"/>
    <w:tmpl w:val="0E0C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1D06BD"/>
    <w:multiLevelType w:val="hybridMultilevel"/>
    <w:tmpl w:val="8ECC0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E6AE06"/>
    <w:multiLevelType w:val="hybridMultilevel"/>
    <w:tmpl w:val="B2BB26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DA0124"/>
    <w:multiLevelType w:val="hybridMultilevel"/>
    <w:tmpl w:val="98A6C1C4"/>
    <w:lvl w:ilvl="0" w:tplc="CD106BD8">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6172E"/>
    <w:multiLevelType w:val="hybridMultilevel"/>
    <w:tmpl w:val="D5F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810007"/>
    <w:multiLevelType w:val="hybridMultilevel"/>
    <w:tmpl w:val="36723B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417518"/>
    <w:multiLevelType w:val="hybridMultilevel"/>
    <w:tmpl w:val="C5026B4A"/>
    <w:lvl w:ilvl="0" w:tplc="E6D65A16">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0DBD7"/>
    <w:multiLevelType w:val="hybridMultilevel"/>
    <w:tmpl w:val="5683EF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F60E24"/>
    <w:multiLevelType w:val="hybridMultilevel"/>
    <w:tmpl w:val="4D5A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35D55"/>
    <w:multiLevelType w:val="hybridMultilevel"/>
    <w:tmpl w:val="BC3E2ECE"/>
    <w:lvl w:ilvl="0" w:tplc="E6D65A16">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11BA6"/>
    <w:multiLevelType w:val="hybridMultilevel"/>
    <w:tmpl w:val="E9CC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825BB"/>
    <w:multiLevelType w:val="hybridMultilevel"/>
    <w:tmpl w:val="74EAB474"/>
    <w:lvl w:ilvl="0" w:tplc="E6D65A16">
      <w:start w:val="1"/>
      <w:numFmt w:val="bullet"/>
      <w:lvlText w:val=""/>
      <w:lvlJc w:val="left"/>
      <w:pPr>
        <w:ind w:left="0" w:firstLine="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6448F9"/>
    <w:multiLevelType w:val="hybridMultilevel"/>
    <w:tmpl w:val="9080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94719"/>
    <w:multiLevelType w:val="hybridMultilevel"/>
    <w:tmpl w:val="A444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55C0E"/>
    <w:multiLevelType w:val="hybridMultilevel"/>
    <w:tmpl w:val="87461E4C"/>
    <w:lvl w:ilvl="0" w:tplc="CD106BD8">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2354E"/>
    <w:multiLevelType w:val="hybridMultilevel"/>
    <w:tmpl w:val="41A47E62"/>
    <w:lvl w:ilvl="0" w:tplc="E6D65A16">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D7034"/>
    <w:multiLevelType w:val="hybridMultilevel"/>
    <w:tmpl w:val="F85EA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5BE194"/>
    <w:multiLevelType w:val="hybridMultilevel"/>
    <w:tmpl w:val="DE9A53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4AC6249"/>
    <w:multiLevelType w:val="hybridMultilevel"/>
    <w:tmpl w:val="B17C30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4EF4CB5"/>
    <w:multiLevelType w:val="hybridMultilevel"/>
    <w:tmpl w:val="24E4A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78D22AB"/>
    <w:multiLevelType w:val="hybridMultilevel"/>
    <w:tmpl w:val="6FCE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E2C08"/>
    <w:multiLevelType w:val="hybridMultilevel"/>
    <w:tmpl w:val="F76810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4" w15:restartNumberingAfterBreak="0">
    <w:nsid w:val="7B6D50F7"/>
    <w:multiLevelType w:val="hybridMultilevel"/>
    <w:tmpl w:val="8EB2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31"/>
  </w:num>
  <w:num w:numId="5">
    <w:abstractNumId w:val="6"/>
  </w:num>
  <w:num w:numId="6">
    <w:abstractNumId w:val="17"/>
  </w:num>
  <w:num w:numId="7">
    <w:abstractNumId w:val="13"/>
  </w:num>
  <w:num w:numId="8">
    <w:abstractNumId w:val="0"/>
  </w:num>
  <w:num w:numId="9">
    <w:abstractNumId w:val="8"/>
  </w:num>
  <w:num w:numId="10">
    <w:abstractNumId w:val="4"/>
  </w:num>
  <w:num w:numId="11">
    <w:abstractNumId w:val="3"/>
  </w:num>
  <w:num w:numId="12">
    <w:abstractNumId w:val="2"/>
  </w:num>
  <w:num w:numId="13">
    <w:abstractNumId w:val="1"/>
  </w:num>
  <w:num w:numId="14">
    <w:abstractNumId w:val="29"/>
  </w:num>
  <w:num w:numId="15">
    <w:abstractNumId w:val="30"/>
  </w:num>
  <w:num w:numId="16">
    <w:abstractNumId w:val="19"/>
  </w:num>
  <w:num w:numId="17">
    <w:abstractNumId w:val="14"/>
  </w:num>
  <w:num w:numId="18">
    <w:abstractNumId w:val="16"/>
  </w:num>
  <w:num w:numId="19">
    <w:abstractNumId w:val="24"/>
  </w:num>
  <w:num w:numId="20">
    <w:abstractNumId w:val="20"/>
  </w:num>
  <w:num w:numId="21">
    <w:abstractNumId w:val="32"/>
  </w:num>
  <w:num w:numId="22">
    <w:abstractNumId w:val="12"/>
  </w:num>
  <w:num w:numId="23">
    <w:abstractNumId w:val="28"/>
  </w:num>
  <w:num w:numId="24">
    <w:abstractNumId w:val="9"/>
  </w:num>
  <w:num w:numId="25">
    <w:abstractNumId w:val="23"/>
  </w:num>
  <w:num w:numId="26">
    <w:abstractNumId w:val="21"/>
  </w:num>
  <w:num w:numId="27">
    <w:abstractNumId w:val="18"/>
  </w:num>
  <w:num w:numId="28">
    <w:abstractNumId w:val="27"/>
  </w:num>
  <w:num w:numId="29">
    <w:abstractNumId w:val="34"/>
  </w:num>
  <w:num w:numId="30">
    <w:abstractNumId w:val="25"/>
  </w:num>
  <w:num w:numId="31">
    <w:abstractNumId w:val="22"/>
  </w:num>
  <w:num w:numId="32">
    <w:abstractNumId w:val="10"/>
  </w:num>
  <w:num w:numId="33">
    <w:abstractNumId w:val="33"/>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99"/>
    <w:rsid w:val="000224C9"/>
    <w:rsid w:val="000F691F"/>
    <w:rsid w:val="00100091"/>
    <w:rsid w:val="00124799"/>
    <w:rsid w:val="00252FF5"/>
    <w:rsid w:val="002A5D2B"/>
    <w:rsid w:val="002C678C"/>
    <w:rsid w:val="004013D0"/>
    <w:rsid w:val="004514B3"/>
    <w:rsid w:val="004A6E7D"/>
    <w:rsid w:val="004F5F61"/>
    <w:rsid w:val="0053322B"/>
    <w:rsid w:val="005442E8"/>
    <w:rsid w:val="005A7439"/>
    <w:rsid w:val="00616124"/>
    <w:rsid w:val="006564A7"/>
    <w:rsid w:val="00657DF3"/>
    <w:rsid w:val="0071550D"/>
    <w:rsid w:val="0073222E"/>
    <w:rsid w:val="00766755"/>
    <w:rsid w:val="00876637"/>
    <w:rsid w:val="00895D10"/>
    <w:rsid w:val="00987D26"/>
    <w:rsid w:val="00A238E5"/>
    <w:rsid w:val="00B41E87"/>
    <w:rsid w:val="00C049BA"/>
    <w:rsid w:val="00C22099"/>
    <w:rsid w:val="00C73E41"/>
    <w:rsid w:val="00CB5C62"/>
    <w:rsid w:val="00CC1C4F"/>
    <w:rsid w:val="00CC2979"/>
    <w:rsid w:val="00D852C3"/>
    <w:rsid w:val="00DD51CA"/>
    <w:rsid w:val="00E04F32"/>
    <w:rsid w:val="00E3160B"/>
    <w:rsid w:val="00EF258F"/>
    <w:rsid w:val="00FF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C4270-15A0-420B-94AC-405E7DFE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09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876637"/>
    <w:pPr>
      <w:ind w:left="720"/>
      <w:contextualSpacing/>
    </w:pPr>
  </w:style>
  <w:style w:type="paragraph" w:styleId="Header">
    <w:name w:val="header"/>
    <w:basedOn w:val="Normal"/>
    <w:link w:val="HeaderChar"/>
    <w:uiPriority w:val="99"/>
    <w:unhideWhenUsed/>
    <w:rsid w:val="00C73E41"/>
    <w:pPr>
      <w:tabs>
        <w:tab w:val="center" w:pos="4513"/>
        <w:tab w:val="right" w:pos="9026"/>
      </w:tabs>
    </w:pPr>
  </w:style>
  <w:style w:type="character" w:customStyle="1" w:styleId="HeaderChar">
    <w:name w:val="Header Char"/>
    <w:basedOn w:val="DefaultParagraphFont"/>
    <w:link w:val="Header"/>
    <w:uiPriority w:val="99"/>
    <w:rsid w:val="00C73E41"/>
  </w:style>
  <w:style w:type="paragraph" w:styleId="Footer">
    <w:name w:val="footer"/>
    <w:basedOn w:val="Normal"/>
    <w:link w:val="FooterChar"/>
    <w:uiPriority w:val="99"/>
    <w:unhideWhenUsed/>
    <w:rsid w:val="00C73E41"/>
    <w:pPr>
      <w:tabs>
        <w:tab w:val="center" w:pos="4513"/>
        <w:tab w:val="right" w:pos="9026"/>
      </w:tabs>
    </w:pPr>
  </w:style>
  <w:style w:type="character" w:customStyle="1" w:styleId="FooterChar">
    <w:name w:val="Footer Char"/>
    <w:basedOn w:val="DefaultParagraphFont"/>
    <w:link w:val="Footer"/>
    <w:uiPriority w:val="99"/>
    <w:rsid w:val="00C7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Philpott</dc:creator>
  <cp:keywords/>
  <dc:description/>
  <cp:lastModifiedBy>Stephen Philpott</cp:lastModifiedBy>
  <cp:revision>25</cp:revision>
  <dcterms:created xsi:type="dcterms:W3CDTF">2020-07-09T14:11:00Z</dcterms:created>
  <dcterms:modified xsi:type="dcterms:W3CDTF">2020-07-15T15:59:00Z</dcterms:modified>
</cp:coreProperties>
</file>